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生产建设项目水土保持工作自查报告提纲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主要介绍项目建设情况。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二、水土保持工作开展情况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（一）水土保持措施落实情况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主要介绍工程措施、植物措施和临时防护措施实施情况，并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对照方案，列表说明各项措施完成情况。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（二）水土保持方案变更及审批情况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主要介绍项目变更事项及变更手续履行情况。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（三）水土保持设计开展情况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主要介绍水土保持初步设计、施工图设计开展及审核情况，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弃渣场等重要防护对象是否开展点对点勘察设计。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（四）水土保持监测、监理开展情况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主要介绍水土保持监测、监理工作开展情况及监测季报报送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情况，水土保持分部工程、单位工程验收情况等。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（五）水土保持补偿费缴纳情况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（六）水土保持设施自主验收情况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已完工或接近完工项目应说明水土保持设施自主验收准备情况。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三、历年监督检查意见落实情况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四、存在的主要问题及整改计划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详细说明项目存在的主要问题、整改计划及整改措施。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生产建设项目水土保持工作自查情况表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建设单位（盖章）：                        填写日期：    年    月    日</w:t>
      </w:r>
    </w:p>
    <w:tbl>
      <w:tblPr>
        <w:tblStyle w:val="5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704"/>
        <w:gridCol w:w="1584"/>
        <w:gridCol w:w="16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5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建设单位名称</w:t>
            </w:r>
          </w:p>
        </w:tc>
        <w:tc>
          <w:tcPr>
            <w:tcW w:w="705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项目上级或主管单位</w:t>
            </w:r>
          </w:p>
        </w:tc>
        <w:tc>
          <w:tcPr>
            <w:tcW w:w="705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项目建设地点</w:t>
            </w:r>
          </w:p>
        </w:tc>
        <w:tc>
          <w:tcPr>
            <w:tcW w:w="705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项目负责人：姓名/职务</w:t>
            </w:r>
          </w:p>
        </w:tc>
        <w:tc>
          <w:tcPr>
            <w:tcW w:w="705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项目联系人、联系电话、QQ号及通讯地址</w:t>
            </w:r>
          </w:p>
        </w:tc>
        <w:tc>
          <w:tcPr>
            <w:tcW w:w="705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水土保持方案批复文号及批复时间</w:t>
            </w:r>
          </w:p>
        </w:tc>
        <w:tc>
          <w:tcPr>
            <w:tcW w:w="705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水土保持初步设计开展情况</w:t>
            </w:r>
          </w:p>
        </w:tc>
        <w:tc>
          <w:tcPr>
            <w:tcW w:w="70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 否 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开工时间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年     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建成（计划建成）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水保组织管理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水保机构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无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管理制度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无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水土保持监测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是否开展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否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开展时间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年 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监测单位名称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联系人及联系电话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水土保持监理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是否开展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否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开展时间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年 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监理单位名称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联系人及联系电话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水保相关变更情况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地点规模有无变更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无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是否审批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否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水保措施有无变更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无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是否审批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否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弃渣场有无变更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无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是否审批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否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工程形象进度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主体工程（%）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水保设施（%）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水保措施完成情况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工程措施（%）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植物措施（%）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水保投资完成情况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计    划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       万元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实    际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水保补偿费缴纳情况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应缴数额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       万元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已缴数额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水保设施自主验收</w:t>
            </w:r>
          </w:p>
        </w:tc>
        <w:tc>
          <w:tcPr>
            <w:tcW w:w="4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是否组织第三方机构编制水土保持设施验收报告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否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</w:p>
        </w:tc>
      </w:tr>
    </w:tbl>
    <w:p>
      <w:pPr>
        <w:widowControl/>
        <w:wordWrap w:val="0"/>
        <w:ind w:right="-35" w:firstLine="0" w:firstLineChars="0"/>
        <w:rPr>
          <w:rFonts w:hint="eastAsia" w:ascii="仿宋_GB2312" w:hAnsi="宋体"/>
          <w:szCs w:val="28"/>
        </w:rPr>
      </w:pPr>
    </w:p>
    <w:p>
      <w:pPr>
        <w:widowControl/>
        <w:ind w:firstLine="40"/>
        <w:rPr>
          <w:rFonts w:hint="eastAsia"/>
          <w:kern w:val="0"/>
          <w:sz w:val="2"/>
          <w:szCs w:val="18"/>
        </w:rPr>
      </w:pPr>
    </w:p>
    <w:tbl>
      <w:tblPr>
        <w:tblStyle w:val="4"/>
        <w:tblW w:w="9308" w:type="dxa"/>
        <w:jc w:val="center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3327"/>
        <w:gridCol w:w="3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水土保持工作开展详细情况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水土保持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措施实施情况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根据设计和施工进度，及时实施水土保持工程、植物和临时措施，有效防治水土流失情况简述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表土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保护利用情况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施工中对地表土进行分层剥离、保护和利用情况简述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弃土(渣)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场防护情况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位置、数量与水土保持方案确定的一致性情况简述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采取拦档、防洪排导、弃渣碾压堆放等措施防治水土流失情况简述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取土(料)场防护情况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位置、数量与水土保持方案确定的一致性情况简述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采取拦挡、截排水、分级开采等措施防治水土流失情况简述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水土保持监测工作情况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水土保持监测单位进场时间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水土保持监测工作开展情况简述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向水行政主管部门提交监测资料情况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水土保持监理工作情况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水土保持监理单位进场时间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对水土保持工程进行质量、进度和投资控制，提出质量评定意见情况简述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意见落实情况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对水行政主管部门提出的监督检查意见及时整改落实，并反馈整改情况简述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水土保持设施验收情况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水土保持设施的分部工程和单位工程完工时，及时组织开展自查初验工作情况简述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存在的主要问题及拟采取措施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9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sz w:val="18"/>
          <w:szCs w:val="1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vertAlign w:val="baseline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sz w:val="18"/>
          <w:szCs w:val="1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vertAlign w:val="baseline"/>
          <w:lang w:val="en-US" w:eastAsia="zh-CN"/>
        </w:rPr>
        <w:t>1.本表中涉及时间的，格式为：XXXX年XX月；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vertAlign w:val="baseline"/>
          <w:lang w:val="en-US" w:eastAsia="zh-CN"/>
        </w:rPr>
        <w:t>2.相关内容根据项目实际情况如实填写，如未开展相关工作，请在对应栏里填“无”或“未开展”。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82"/>
    <w:rsid w:val="00F9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2020-07-15T07:55:00Z</dcterms:created>
  <dc:creator>堕落天使</dc:creator>
  <cp:lastModifiedBy>堕落天使</cp:lastModifiedBy>
  <dcterms:modified xsi:type="dcterms:W3CDTF">2020-07-15T07:55:45Z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